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5" w:rsidRDefault="0051105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6A57B9" wp14:editId="61B439F5">
            <wp:simplePos x="0" y="0"/>
            <wp:positionH relativeFrom="column">
              <wp:posOffset>-946785</wp:posOffset>
            </wp:positionH>
            <wp:positionV relativeFrom="paragraph">
              <wp:posOffset>-549910</wp:posOffset>
            </wp:positionV>
            <wp:extent cx="7391400" cy="2103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визиты Т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55" w:rsidRDefault="00511055">
      <w:pPr>
        <w:rPr>
          <w:lang w:val="en-US"/>
        </w:rPr>
      </w:pPr>
    </w:p>
    <w:p w:rsidR="00511055" w:rsidRDefault="00511055">
      <w:pPr>
        <w:rPr>
          <w:lang w:val="en-US"/>
        </w:rPr>
      </w:pPr>
    </w:p>
    <w:p w:rsidR="00511055" w:rsidRDefault="00511055">
      <w:pPr>
        <w:rPr>
          <w:lang w:val="en-US"/>
        </w:rPr>
      </w:pPr>
    </w:p>
    <w:p w:rsidR="00511055" w:rsidRDefault="00511055">
      <w:pPr>
        <w:rPr>
          <w:lang w:val="en-US"/>
        </w:rPr>
      </w:pPr>
    </w:p>
    <w:tbl>
      <w:tblPr>
        <w:tblW w:w="9303" w:type="dxa"/>
        <w:tblInd w:w="98" w:type="dxa"/>
        <w:tblLook w:val="04A0" w:firstRow="1" w:lastRow="0" w:firstColumn="1" w:lastColumn="0" w:noHBand="0" w:noVBand="1"/>
      </w:tblPr>
      <w:tblGrid>
        <w:gridCol w:w="546"/>
        <w:gridCol w:w="2520"/>
        <w:gridCol w:w="1896"/>
        <w:gridCol w:w="960"/>
        <w:gridCol w:w="1159"/>
        <w:gridCol w:w="1148"/>
        <w:gridCol w:w="1074"/>
      </w:tblGrid>
      <w:tr w:rsidR="007F289A" w:rsidRPr="00D55A17" w:rsidTr="00A728C2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изделия </w:t>
            </w:r>
            <w:proofErr w:type="spell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Робибанд</w:t>
            </w:r>
            <w:proofErr w:type="spell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(пр-во </w:t>
            </w:r>
            <w:proofErr w:type="spell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Робитекс</w:t>
            </w:r>
            <w:proofErr w:type="spell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 компаний)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Фото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 рулоне, метров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 упаковке, метров</w:t>
            </w:r>
          </w:p>
        </w:tc>
        <w:tc>
          <w:tcPr>
            <w:tcW w:w="2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за 1метр</w:t>
            </w:r>
          </w:p>
        </w:tc>
      </w:tr>
      <w:tr w:rsidR="007F289A" w:rsidRPr="00D55A17" w:rsidTr="00A728C2">
        <w:trPr>
          <w:trHeight w:val="615"/>
        </w:trPr>
        <w:tc>
          <w:tcPr>
            <w:tcW w:w="546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</w:t>
            </w:r>
            <w:proofErr w:type="gram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., </w:t>
            </w:r>
            <w:r w:rsidRPr="00D55A1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б/</w:t>
            </w:r>
            <w:proofErr w:type="spellStart"/>
            <w:r w:rsidRPr="00D55A1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ндс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</w:t>
            </w:r>
            <w:proofErr w:type="gramStart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., </w:t>
            </w:r>
            <w:r w:rsidRPr="00D55A1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с </w:t>
            </w:r>
            <w:proofErr w:type="spellStart"/>
            <w:r w:rsidRPr="00D55A1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ндс</w:t>
            </w:r>
            <w:proofErr w:type="spellEnd"/>
          </w:p>
        </w:tc>
      </w:tr>
      <w:tr w:rsidR="007F289A" w:rsidRPr="00D55A17" w:rsidTr="00A728C2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Псул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50+ 10/4*7,5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549AC8" wp14:editId="67C2C1B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171450</wp:posOffset>
                  </wp:positionV>
                  <wp:extent cx="704850" cy="695325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18" cy="694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7F289A" w:rsidRPr="00D55A17" w:rsidTr="00A728C2">
              <w:trPr>
                <w:trHeight w:val="256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5A17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F289A" w:rsidRPr="00D55A17" w:rsidTr="00A728C2">
              <w:trPr>
                <w:trHeight w:val="25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7F289A" w:rsidRPr="00D55A17" w:rsidTr="00A728C2">
        <w:trPr>
          <w:trHeight w:val="4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Псул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50+ 12/6*6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7F289A" w:rsidRPr="00D55A17" w:rsidTr="00A728C2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Псул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50+15/6*6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7F289A" w:rsidRPr="00D55A17" w:rsidTr="00A728C2">
        <w:trPr>
          <w:trHeight w:val="4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Псул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50+15/8*5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Пароизоляционные ленты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ВМ В 80*25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8EB298" wp14:editId="3E6649A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933450" cy="58102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49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7F289A" w:rsidRPr="00D55A17" w:rsidTr="00A728C2">
              <w:trPr>
                <w:trHeight w:val="256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5A17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F289A" w:rsidRPr="00D55A17" w:rsidTr="00A728C2">
              <w:trPr>
                <w:trHeight w:val="25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ВМ В 100*25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ВМ В 120*25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ВМ В 150*25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7F289A" w:rsidRPr="00D55A17" w:rsidTr="00A728C2">
        <w:trPr>
          <w:trHeight w:val="45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Гидроизоляционные наружные ленты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НЛ В 80*25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523B293" wp14:editId="7586B2B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942975" cy="73342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4" cy="893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7F289A" w:rsidRPr="00D55A17" w:rsidTr="00A728C2">
              <w:trPr>
                <w:trHeight w:val="256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55A17"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7F289A" w:rsidRPr="00D55A17" w:rsidTr="00A728C2">
              <w:trPr>
                <w:trHeight w:val="25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НЛ В 100*25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НЛ В 120*25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7F289A" w:rsidRPr="00D55A17" w:rsidTr="00A728C2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НЛ В 150*25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7F289A" w:rsidRPr="00D55A17" w:rsidTr="00A728C2">
        <w:trPr>
          <w:trHeight w:val="870"/>
        </w:trPr>
        <w:tc>
          <w:tcPr>
            <w:tcW w:w="9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Парогидроизолляционная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лента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FF0000"/>
                <w:sz w:val="21"/>
                <w:szCs w:val="21"/>
                <w:lang w:eastAsia="ru-RU"/>
              </w:rPr>
              <w:t>полнобутиловая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для герметизации примыканий и стыков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светопрозрачных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конструкций к оконным проемам. Обеспечивает надежную защиту монтажной пены от увлажнения со стороны помещения и препятствует выходу влаги из шва на поверхности внутренних откосов.</w:t>
            </w:r>
          </w:p>
        </w:tc>
      </w:tr>
      <w:tr w:rsidR="007F289A" w:rsidRPr="00D55A17" w:rsidTr="00A728C2">
        <w:trPr>
          <w:trHeight w:val="54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ПБА Б 45*1,2*15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0,57</w:t>
            </w:r>
          </w:p>
        </w:tc>
      </w:tr>
      <w:tr w:rsidR="007F289A" w:rsidRPr="00D55A17" w:rsidTr="00A728C2">
        <w:trPr>
          <w:trHeight w:val="54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ПБА Б 100*1,2*15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0,1,12</w:t>
            </w:r>
          </w:p>
        </w:tc>
      </w:tr>
      <w:tr w:rsidR="007F289A" w:rsidRPr="00D55A17" w:rsidTr="00A728C2">
        <w:trPr>
          <w:trHeight w:val="54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ПБ Б 30*1,2*15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0,44</w:t>
            </w:r>
          </w:p>
        </w:tc>
      </w:tr>
      <w:tr w:rsidR="007F289A" w:rsidRPr="00D55A17" w:rsidTr="00A728C2">
        <w:trPr>
          <w:trHeight w:val="5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ПБ Б 45*1,2*15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0,47</w:t>
            </w:r>
          </w:p>
        </w:tc>
      </w:tr>
      <w:tr w:rsidR="007F289A" w:rsidRPr="00D55A17" w:rsidTr="00A728C2">
        <w:trPr>
          <w:trHeight w:val="5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ПБ Б 100*1,5*15</w:t>
            </w: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0,82</w:t>
            </w:r>
          </w:p>
        </w:tc>
      </w:tr>
      <w:tr w:rsidR="007F289A" w:rsidRPr="00D55A17" w:rsidTr="00A728C2">
        <w:trPr>
          <w:trHeight w:val="5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БО Б</w:t>
            </w:r>
            <w:proofErr w:type="gram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70*1,2*15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B837731" wp14:editId="0D8062C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838200" cy="58102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7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7F289A" w:rsidRPr="00D55A17" w:rsidTr="00A728C2">
              <w:trPr>
                <w:trHeight w:val="269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5A1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F289A" w:rsidRPr="00D55A17" w:rsidTr="00A728C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0,71</w:t>
            </w:r>
          </w:p>
        </w:tc>
      </w:tr>
      <w:tr w:rsidR="007F289A" w:rsidRPr="00D55A17" w:rsidTr="00A728C2">
        <w:trPr>
          <w:trHeight w:val="5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БО Б</w:t>
            </w:r>
            <w:proofErr w:type="gram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100*1,2*15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0,86</w:t>
            </w:r>
          </w:p>
        </w:tc>
      </w:tr>
      <w:tr w:rsidR="007F289A" w:rsidRPr="00D55A17" w:rsidTr="00A728C2">
        <w:trPr>
          <w:trHeight w:val="1110"/>
        </w:trPr>
        <w:tc>
          <w:tcPr>
            <w:tcW w:w="9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lastRenderedPageBreak/>
              <w:t>Парогидроизолляционная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лента с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бутилкаучуковым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слоем по всей ширине ленты для герметизации примыканий и стыков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светопрозрачных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конструкций к оконным проемам. Исключает проникновение влаги и воздуха в защищаемое соединение даже при высоком ветровом давлении.</w:t>
            </w:r>
          </w:p>
        </w:tc>
      </w:tr>
      <w:tr w:rsidR="007F289A" w:rsidRPr="00D55A17" w:rsidTr="00A728C2">
        <w:trPr>
          <w:trHeight w:val="118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ПБТ Б 100*1,2*15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1593253" wp14:editId="25EC541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104775</wp:posOffset>
                  </wp:positionV>
                  <wp:extent cx="742950" cy="58102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7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0,82</w:t>
            </w:r>
          </w:p>
        </w:tc>
      </w:tr>
      <w:tr w:rsidR="007F289A" w:rsidRPr="00D55A17" w:rsidTr="00A728C2">
        <w:trPr>
          <w:trHeight w:val="1875"/>
        </w:trPr>
        <w:tc>
          <w:tcPr>
            <w:tcW w:w="93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Лента герметизирующая,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шумогасящая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 представляет собой полосу материала типа «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Изолон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» (вспененный полиэтилен), с нанесенным на нее клеевым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акрилловым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(А) или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бутилкаучуковым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(Б) слоем. </w:t>
            </w:r>
            <w:proofErr w:type="gram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Предназначена</w:t>
            </w:r>
            <w:proofErr w:type="gram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для применения в строительстве и других областях промышленности, где необходимо создание паро-гидроизоляционной прослойки между элементами или узлами конструкции. При монтаже оконных блоков и других </w:t>
            </w:r>
            <w:proofErr w:type="spellStart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светопрозрачных</w:t>
            </w:r>
            <w:proofErr w:type="spellEnd"/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конструкций, лента может применяться в качестве отсечки поверхности стенового проема от монтажного шва</w:t>
            </w:r>
          </w:p>
        </w:tc>
      </w:tr>
      <w:tr w:rsidR="007F289A" w:rsidRPr="00D55A17" w:rsidTr="00A728C2">
        <w:trPr>
          <w:trHeight w:val="6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ПУ А 50*1*4*30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6622009" wp14:editId="2D73EFE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714375" cy="676275"/>
                  <wp:effectExtent l="0" t="0" r="9525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6" cy="67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7F289A" w:rsidRPr="00D55A17" w:rsidTr="00A728C2">
              <w:trPr>
                <w:trHeight w:val="269"/>
                <w:tblCellSpacing w:w="0" w:type="dxa"/>
              </w:trPr>
              <w:tc>
                <w:tcPr>
                  <w:tcW w:w="1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55A1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F289A" w:rsidRPr="00D55A17" w:rsidTr="00A728C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F289A" w:rsidRPr="00D55A17" w:rsidRDefault="007F289A" w:rsidP="00A728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7F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7F289A" w:rsidRPr="00D55A17" w:rsidTr="00A728C2">
        <w:trPr>
          <w:trHeight w:val="67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ПУ А 70*1*4*30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289A" w:rsidRPr="00D55A17" w:rsidRDefault="007F289A" w:rsidP="00A72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Pr="00D55A17" w:rsidRDefault="007F289A" w:rsidP="00A72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89A" w:rsidRDefault="007F289A" w:rsidP="007F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5A17"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  <w:p w:rsidR="007F289A" w:rsidRPr="00D55A17" w:rsidRDefault="007F289A" w:rsidP="007F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7F289A" w:rsidRDefault="007F289A">
      <w:pPr>
        <w:rPr>
          <w:rFonts w:cstheme="minorHAnsi"/>
          <w:sz w:val="24"/>
          <w:szCs w:val="24"/>
        </w:rPr>
      </w:pPr>
    </w:p>
    <w:p w:rsidR="005D37A2" w:rsidRDefault="005D37A2">
      <w:bookmarkStart w:id="0" w:name="_GoBack"/>
      <w:bookmarkEnd w:id="0"/>
    </w:p>
    <w:sectPr w:rsidR="005D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074"/>
    <w:multiLevelType w:val="multilevel"/>
    <w:tmpl w:val="0F2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1"/>
    <w:rsid w:val="00141A61"/>
    <w:rsid w:val="001976FE"/>
    <w:rsid w:val="002568C4"/>
    <w:rsid w:val="00340E85"/>
    <w:rsid w:val="003F59E2"/>
    <w:rsid w:val="003F7A7C"/>
    <w:rsid w:val="004112AD"/>
    <w:rsid w:val="004536F8"/>
    <w:rsid w:val="004605F7"/>
    <w:rsid w:val="0046296A"/>
    <w:rsid w:val="00511055"/>
    <w:rsid w:val="00524382"/>
    <w:rsid w:val="005D37A2"/>
    <w:rsid w:val="00601E81"/>
    <w:rsid w:val="007F289A"/>
    <w:rsid w:val="00946BAA"/>
    <w:rsid w:val="00A24502"/>
    <w:rsid w:val="00CF557E"/>
    <w:rsid w:val="00DC72DE"/>
    <w:rsid w:val="00F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5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0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5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2020-04-24T08:28:00Z</cp:lastPrinted>
  <dcterms:created xsi:type="dcterms:W3CDTF">2020-04-24T08:53:00Z</dcterms:created>
  <dcterms:modified xsi:type="dcterms:W3CDTF">2020-04-24T08:53:00Z</dcterms:modified>
</cp:coreProperties>
</file>